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EC606" w14:textId="2470C44C" w:rsidR="00A37AFC" w:rsidRPr="00220E38" w:rsidRDefault="00996791">
      <w:pPr>
        <w:rPr>
          <w:rFonts w:ascii="Times New Roman" w:hAnsi="Times New Roman" w:cs="Times New Roman"/>
          <w:noProof/>
          <w:sz w:val="20"/>
          <w:szCs w:val="20"/>
        </w:rPr>
      </w:pPr>
      <w:r w:rsidRPr="00220E3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9A55690" wp14:editId="1A06FA35">
            <wp:extent cx="5727700" cy="1193165"/>
            <wp:effectExtent l="0" t="0" r="0" b="635"/>
            <wp:docPr id="26" name="image1.jpg" descr="A screenshot of a cell phon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screenshot of a cell phon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931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0CD3E9" w14:textId="72495D77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3A568" w14:textId="0DE83CA2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tr-TR"/>
        </w:rPr>
      </w:pPr>
      <w:r w:rsidRPr="00220E38">
        <w:rPr>
          <w:rFonts w:ascii="Times New Roman" w:hAnsi="Times New Roman" w:cs="Times New Roman"/>
          <w:b/>
          <w:bCs/>
          <w:sz w:val="20"/>
          <w:szCs w:val="20"/>
          <w:lang w:val="tr-TR"/>
        </w:rPr>
        <w:t>Siyasal Bilimler Dergisi Makale Çağrısı</w:t>
      </w:r>
    </w:p>
    <w:p w14:paraId="6C74E77D" w14:textId="3B93D4EC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315C2D30" w14:textId="5BDD101C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220E38">
        <w:rPr>
          <w:rFonts w:ascii="Times New Roman" w:hAnsi="Times New Roman" w:cs="Times New Roman"/>
          <w:sz w:val="20"/>
          <w:szCs w:val="20"/>
          <w:lang w:val="tr-TR"/>
        </w:rPr>
        <w:t>Marmara Üniversitesi Siyasal Bilgiler Fakültesi tarafından 2013’ten beri yayımlanan Siyasal Bilimler Dergisi 2021 ve 2022 yılında yayınlanacak sayıları için makale çağrısına çıkmıştır. U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>luslararası, açık erişimli, hakemli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ve 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>yılda iki kez yayınlanan bilimsel bir dergi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olan Siyasal Bilimler Dergisi 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siyaset bilimi, kamu yönetimi, uluslararası ilişkiler ve yerel yönetimler alanında Türkçe, İngilizce ve Fransızca dilinde yazılmış özgün araştırma 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ve 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derleme makaleleri 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ve kitap incelemeleri 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>kabul etmektedir.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Siyasal Bilimler Dergisi EBSCO, </w:t>
      </w:r>
      <w:proofErr w:type="spellStart"/>
      <w:r w:rsidRPr="00220E38">
        <w:rPr>
          <w:rFonts w:ascii="Times New Roman" w:hAnsi="Times New Roman" w:cs="Times New Roman"/>
          <w:sz w:val="20"/>
          <w:szCs w:val="20"/>
          <w:lang w:val="tr-TR"/>
        </w:rPr>
        <w:t>Ulrich’s</w:t>
      </w:r>
      <w:proofErr w:type="spellEnd"/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Directory ve TÜBİTAK ULAKBİM Sosyal ve </w:t>
      </w:r>
      <w:r w:rsidR="00220E38" w:rsidRPr="00220E38">
        <w:rPr>
          <w:rFonts w:ascii="Times New Roman" w:hAnsi="Times New Roman" w:cs="Times New Roman"/>
          <w:sz w:val="20"/>
          <w:szCs w:val="20"/>
          <w:lang w:val="tr-TR"/>
        </w:rPr>
        <w:t>Beşerî</w:t>
      </w: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Bilimler Veri </w:t>
      </w:r>
      <w:proofErr w:type="spellStart"/>
      <w:r w:rsidRPr="00220E38">
        <w:rPr>
          <w:rFonts w:ascii="Times New Roman" w:hAnsi="Times New Roman" w:cs="Times New Roman"/>
          <w:sz w:val="20"/>
          <w:szCs w:val="20"/>
          <w:lang w:val="tr-TR"/>
        </w:rPr>
        <w:t>Tabanı’nda</w:t>
      </w:r>
      <w:proofErr w:type="spellEnd"/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taranmaktadır.</w:t>
      </w:r>
    </w:p>
    <w:p w14:paraId="1BF0862B" w14:textId="77777777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57DF4F" w14:textId="264586DA" w:rsidR="00996791" w:rsidRPr="00220E38" w:rsidRDefault="00220E38" w:rsidP="0099679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 w:rsidRPr="00220E38">
        <w:rPr>
          <w:rFonts w:ascii="Times New Roman" w:hAnsi="Times New Roman" w:cs="Times New Roman"/>
          <w:b/>
          <w:sz w:val="20"/>
          <w:szCs w:val="20"/>
          <w:lang w:val="tr-TR"/>
        </w:rPr>
        <w:t>Makale Gönderimi</w:t>
      </w:r>
    </w:p>
    <w:p w14:paraId="4064CE5C" w14:textId="77777777" w:rsidR="00220E38" w:rsidRDefault="00220E38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0D5CBE7B" w14:textId="77777777" w:rsidR="00220E38" w:rsidRDefault="00220E38" w:rsidP="00220E3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Siyasal Bilimler Dergisi yıl boyunca makale kabul etmektedir. Çalışmalar </w:t>
      </w:r>
      <w:proofErr w:type="spellStart"/>
      <w:r w:rsidRPr="00220E38">
        <w:rPr>
          <w:rFonts w:ascii="Times New Roman" w:hAnsi="Times New Roman" w:cs="Times New Roman"/>
          <w:sz w:val="20"/>
          <w:szCs w:val="20"/>
          <w:lang w:val="tr-TR"/>
        </w:rPr>
        <w:t>DergiPark</w:t>
      </w:r>
      <w:proofErr w:type="spellEnd"/>
      <w:r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sistemi üzerinden elektronik olarak gönderilmelidir. </w:t>
      </w:r>
      <w:r>
        <w:rPr>
          <w:rFonts w:ascii="Times New Roman" w:hAnsi="Times New Roman" w:cs="Times New Roman"/>
          <w:sz w:val="20"/>
          <w:szCs w:val="20"/>
          <w:lang w:val="tr-TR"/>
        </w:rPr>
        <w:t>Dergiye gönderilen tüm çalışmalar editör kurulunun ön değerlendirmesinin ardından kör hakem değerlendirme sürecinden geçerler.</w:t>
      </w:r>
    </w:p>
    <w:p w14:paraId="23D5FB5A" w14:textId="77777777" w:rsidR="00220E38" w:rsidRDefault="00220E38" w:rsidP="00220E3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0698BA3C" w14:textId="63364D64" w:rsidR="00FF3ED5" w:rsidRDefault="00220E38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>Siyasal Bilimler Dergisi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 xml:space="preserve"> makale gönderimi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ve makale şekil şartlarına bağlantıdan erişebilirsiniz.</w:t>
      </w:r>
    </w:p>
    <w:p w14:paraId="5B179FA8" w14:textId="05FCFBDC" w:rsidR="00220E38" w:rsidRP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172E84">
          <w:rPr>
            <w:rStyle w:val="Hyperlink"/>
            <w:rFonts w:ascii="Times New Roman" w:hAnsi="Times New Roman" w:cs="Times New Roman"/>
            <w:sz w:val="20"/>
            <w:szCs w:val="20"/>
            <w:lang w:val="tr-TR"/>
          </w:rPr>
          <w:t>https://dergipark.org.tr/tr/pub/marmarasbd</w:t>
        </w:r>
      </w:hyperlink>
      <w:r w:rsidR="00220E38" w:rsidRPr="00220E38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p w14:paraId="5B345D25" w14:textId="46D0FACD" w:rsidR="00220E38" w:rsidRPr="00220E38" w:rsidRDefault="00220E38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14:paraId="5A8C09BE" w14:textId="4C23E27C" w:rsid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 xml:space="preserve">Editör: </w:t>
      </w:r>
      <w:r w:rsidRPr="00FF3ED5">
        <w:rPr>
          <w:rFonts w:ascii="Times New Roman" w:hAnsi="Times New Roman" w:cs="Times New Roman"/>
          <w:bCs/>
          <w:sz w:val="20"/>
          <w:szCs w:val="20"/>
          <w:lang w:val="tr-TR"/>
        </w:rPr>
        <w:t>Ali ARI</w:t>
      </w:r>
    </w:p>
    <w:p w14:paraId="17B496E6" w14:textId="3DBE1C1E" w:rsid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F3ED5">
        <w:rPr>
          <w:rFonts w:ascii="Times New Roman" w:hAnsi="Times New Roman" w:cs="Times New Roman"/>
          <w:b/>
          <w:sz w:val="20"/>
          <w:szCs w:val="20"/>
          <w:lang w:val="tr-TR"/>
        </w:rPr>
        <w:t>Alan Editörü: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 xml:space="preserve"> Hakan MEHMETÇİK</w:t>
      </w:r>
    </w:p>
    <w:p w14:paraId="41498C3B" w14:textId="7D47D2B7" w:rsid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 w:rsidRPr="00FF3ED5">
        <w:rPr>
          <w:rFonts w:ascii="Times New Roman" w:hAnsi="Times New Roman" w:cs="Times New Roman"/>
          <w:b/>
          <w:sz w:val="20"/>
          <w:szCs w:val="20"/>
          <w:lang w:val="tr-TR"/>
        </w:rPr>
        <w:t xml:space="preserve">Editör Yardımcıları: </w:t>
      </w:r>
      <w:r>
        <w:rPr>
          <w:rFonts w:ascii="Times New Roman" w:hAnsi="Times New Roman" w:cs="Times New Roman"/>
          <w:bCs/>
          <w:sz w:val="20"/>
          <w:szCs w:val="20"/>
          <w:lang w:val="tr-TR"/>
        </w:rPr>
        <w:t>Elif TOPAL DEMİROĞLU</w:t>
      </w:r>
    </w:p>
    <w:p w14:paraId="476BC239" w14:textId="39C49287" w:rsidR="00FF3ED5" w:rsidRP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  <w:lang w:val="tr-TR"/>
        </w:rPr>
      </w:pPr>
      <w:r>
        <w:rPr>
          <w:rFonts w:ascii="Times New Roman" w:hAnsi="Times New Roman" w:cs="Times New Roman"/>
          <w:bCs/>
          <w:sz w:val="20"/>
          <w:szCs w:val="20"/>
          <w:lang w:val="tr-TR"/>
        </w:rPr>
        <w:t>Koray KAPLICA</w:t>
      </w:r>
    </w:p>
    <w:p w14:paraId="16A902AA" w14:textId="77777777" w:rsid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14:paraId="33BA6ECF" w14:textId="7CEC7748" w:rsidR="00FF3ED5" w:rsidRP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  <w:r>
        <w:rPr>
          <w:rFonts w:ascii="Times New Roman" w:hAnsi="Times New Roman" w:cs="Times New Roman"/>
          <w:b/>
          <w:sz w:val="20"/>
          <w:szCs w:val="20"/>
          <w:lang w:val="tr-TR"/>
        </w:rPr>
        <w:t>Editör Kurulu</w:t>
      </w:r>
    </w:p>
    <w:p w14:paraId="1048476D" w14:textId="77777777" w:rsidR="00FF3ED5" w:rsidRDefault="00FF3ED5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316505" w14:textId="1D7776D2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Ahmet İÇDUYGU (Koç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Üniversitesi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6AFD62A1" w14:textId="2F823EE4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Andrew COOPER (University of Waterloo /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K</w:t>
      </w:r>
      <w:r w:rsidRPr="00220E38">
        <w:rPr>
          <w:rFonts w:ascii="Times New Roman" w:hAnsi="Times New Roman" w:cs="Times New Roman"/>
          <w:sz w:val="20"/>
          <w:szCs w:val="20"/>
        </w:rPr>
        <w:t>anada)</w:t>
      </w:r>
    </w:p>
    <w:p w14:paraId="15BDB766" w14:textId="75A3E5A1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>Ayhan KAYA (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İ</w:t>
      </w:r>
      <w:r w:rsidRPr="00220E38">
        <w:rPr>
          <w:rFonts w:ascii="Times New Roman" w:hAnsi="Times New Roman" w:cs="Times New Roman"/>
          <w:sz w:val="20"/>
          <w:szCs w:val="20"/>
        </w:rPr>
        <w:t>stanbul Bilgi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 xml:space="preserve"> Üniversitesi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2A316FBD" w14:textId="00BA54FA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Christoph KNILL (Ludwig-Maximilians-Universität /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Almanya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45987B87" w14:textId="35B93F14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Ergun ÖZBUDUN  </w:t>
      </w:r>
    </w:p>
    <w:p w14:paraId="05C7CA08" w14:textId="114A2638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Ernest WOLF-GAZO (American University in Cairo /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Mısır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5C9E3C2B" w14:textId="32FCF605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Ziya ÖNİŞ (Koç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Üniversitesi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3D771E5B" w14:textId="6B47834E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>Faruk SÖNMEZOĞLU (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İ</w:t>
      </w:r>
      <w:r w:rsidRPr="00220E38">
        <w:rPr>
          <w:rFonts w:ascii="Times New Roman" w:hAnsi="Times New Roman" w:cs="Times New Roman"/>
          <w:sz w:val="20"/>
          <w:szCs w:val="20"/>
        </w:rPr>
        <w:t>stanbul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 xml:space="preserve"> Üniversitesi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1DD44FA5" w14:textId="5F7BAAE3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Gregory SIMONS (Uppsala University /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İsveç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75002476" w14:textId="2CD10D89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>İlhan TEKELİ (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Orta Doğu Teknik Üniversitesi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2183B390" w14:textId="76DF4073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>İlter TURAN (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İ</w:t>
      </w:r>
      <w:r w:rsidRPr="00220E38">
        <w:rPr>
          <w:rFonts w:ascii="Times New Roman" w:hAnsi="Times New Roman" w:cs="Times New Roman"/>
          <w:sz w:val="20"/>
          <w:szCs w:val="20"/>
        </w:rPr>
        <w:t xml:space="preserve">stanbul Bilgi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Üniversitesi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548C55FB" w14:textId="0F86A51F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James M. CONNELLY (Hull University /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İngiltere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26CB60A4" w14:textId="0703C13B" w:rsidR="00996791" w:rsidRPr="00220E38" w:rsidRDefault="00996791" w:rsidP="0099679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0E38">
        <w:rPr>
          <w:rFonts w:ascii="Times New Roman" w:hAnsi="Times New Roman" w:cs="Times New Roman"/>
          <w:sz w:val="20"/>
          <w:szCs w:val="20"/>
        </w:rPr>
        <w:t xml:space="preserve">Yeşeren ELİÇİN (Galatasaray </w:t>
      </w:r>
      <w:r w:rsidR="00FF3ED5">
        <w:rPr>
          <w:rFonts w:ascii="Times New Roman" w:hAnsi="Times New Roman" w:cs="Times New Roman"/>
          <w:sz w:val="20"/>
          <w:szCs w:val="20"/>
          <w:lang w:val="tr-TR"/>
        </w:rPr>
        <w:t>Üniversitesi</w:t>
      </w:r>
      <w:r w:rsidRPr="00220E38">
        <w:rPr>
          <w:rFonts w:ascii="Times New Roman" w:hAnsi="Times New Roman" w:cs="Times New Roman"/>
          <w:sz w:val="20"/>
          <w:szCs w:val="20"/>
        </w:rPr>
        <w:t>)</w:t>
      </w:r>
    </w:p>
    <w:p w14:paraId="123FCCA4" w14:textId="64B14DDE" w:rsidR="00996791" w:rsidRPr="00FF3ED5" w:rsidRDefault="00996791" w:rsidP="00996791">
      <w:pPr>
        <w:tabs>
          <w:tab w:val="left" w:pos="4970"/>
        </w:tabs>
        <w:rPr>
          <w:rFonts w:ascii="Times New Roman" w:hAnsi="Times New Roman" w:cs="Times New Roman"/>
          <w:sz w:val="20"/>
          <w:szCs w:val="20"/>
          <w:lang w:val="tr-TR"/>
        </w:rPr>
      </w:pPr>
    </w:p>
    <w:sectPr w:rsidR="00996791" w:rsidRPr="00FF3ED5" w:rsidSect="00884B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791"/>
    <w:rsid w:val="00220E38"/>
    <w:rsid w:val="005177D1"/>
    <w:rsid w:val="00884BF0"/>
    <w:rsid w:val="00996791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1361D0"/>
  <w15:chartTrackingRefBased/>
  <w15:docId w15:val="{7A88B183-210E-1648-89FA-7A8CDBB8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rgipark.org.tr/tr/pub/marmarasbd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Kaplıca</dc:creator>
  <cp:keywords/>
  <dc:description/>
  <cp:lastModifiedBy>Koray Kaplıca</cp:lastModifiedBy>
  <cp:revision>1</cp:revision>
  <dcterms:created xsi:type="dcterms:W3CDTF">2020-11-25T06:24:00Z</dcterms:created>
  <dcterms:modified xsi:type="dcterms:W3CDTF">2020-11-25T06:55:00Z</dcterms:modified>
</cp:coreProperties>
</file>